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033"/>
        <w:gridCol w:w="3243"/>
        <w:gridCol w:w="3012"/>
      </w:tblGrid>
      <w:tr w:rsidR="00E84FC6" w:rsidRPr="005A51D3" w:rsidTr="005A51D3">
        <w:tc>
          <w:tcPr>
            <w:tcW w:w="3070" w:type="dxa"/>
            <w:vAlign w:val="center"/>
          </w:tcPr>
          <w:p w:rsidR="00E84FC6" w:rsidRPr="005A51D3" w:rsidRDefault="00E84FC6" w:rsidP="005A5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1AA3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09.5pt;height:109.5pt;visibility:visible">
                  <v:imagedata r:id="rId5" o:title=""/>
                </v:shape>
              </w:pict>
            </w:r>
          </w:p>
        </w:tc>
        <w:tc>
          <w:tcPr>
            <w:tcW w:w="3071" w:type="dxa"/>
            <w:vAlign w:val="center"/>
          </w:tcPr>
          <w:p w:rsidR="00E84FC6" w:rsidRPr="005A51D3" w:rsidRDefault="00E84FC6" w:rsidP="005A5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1AA3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pict>
                <v:shape id="Obrázek 5" o:spid="_x0000_i1026" type="#_x0000_t75" alt="https://www.ptts-beskidslaski.cz/wp-content/uploads/2021/07/1a-1024x613.jpg" style="width:151.5pt;height:90.75pt;visibility:visible">
                  <v:imagedata r:id="rId6" o:title=""/>
                </v:shape>
              </w:pict>
            </w:r>
          </w:p>
        </w:tc>
        <w:tc>
          <w:tcPr>
            <w:tcW w:w="3071" w:type="dxa"/>
            <w:vAlign w:val="center"/>
          </w:tcPr>
          <w:p w:rsidR="00E84FC6" w:rsidRPr="005A51D3" w:rsidRDefault="00E84FC6" w:rsidP="005A5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1AA3"/>
                <w:sz w:val="24"/>
                <w:szCs w:val="24"/>
                <w:lang w:eastAsia="cs-CZ"/>
              </w:rPr>
            </w:pPr>
            <w:r w:rsidRPr="00992431">
              <w:rPr>
                <w:rFonts w:ascii="Times New Roman" w:hAnsi="Times New Roman"/>
                <w:b/>
                <w:noProof/>
                <w:color w:val="001AA3"/>
                <w:sz w:val="24"/>
                <w:szCs w:val="24"/>
                <w:lang w:eastAsia="cs-CZ"/>
              </w:rPr>
              <w:pict>
                <v:shape id="Obrázek 3" o:spid="_x0000_i1027" type="#_x0000_t75" style="width:88.5pt;height:84pt;visibility:visible">
                  <v:imagedata r:id="rId7" o:title=""/>
                </v:shape>
              </w:pict>
            </w:r>
          </w:p>
        </w:tc>
      </w:tr>
    </w:tbl>
    <w:p w:rsidR="00E84FC6" w:rsidRDefault="00E84FC6" w:rsidP="00497A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1AA3"/>
          <w:sz w:val="24"/>
          <w:szCs w:val="24"/>
          <w:lang w:eastAsia="cs-CZ"/>
        </w:rPr>
      </w:pPr>
    </w:p>
    <w:p w:rsidR="00E84FC6" w:rsidRPr="00570897" w:rsidRDefault="00E84FC6" w:rsidP="0091226E">
      <w:pPr>
        <w:shd w:val="clear" w:color="auto" w:fill="FFFFFF"/>
        <w:spacing w:after="0" w:line="240" w:lineRule="auto"/>
        <w:ind w:right="-426"/>
        <w:rPr>
          <w:rFonts w:ascii="Times New Roman" w:hAnsi="Times New Roman"/>
          <w:b/>
          <w:color w:val="FF0000"/>
          <w:sz w:val="24"/>
          <w:szCs w:val="24"/>
          <w:lang w:eastAsia="cs-CZ"/>
        </w:rPr>
      </w:pPr>
      <w:r w:rsidRPr="0051405F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6.8.2022</w:t>
      </w:r>
      <w:r w:rsidRPr="00570897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 - </w:t>
      </w:r>
      <w:r w:rsidRPr="00570897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RAJD o KYRPCE MACIEJA</w:t>
      </w:r>
      <w:r w:rsidRPr="00570897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, impreza towarzysząca 75. </w:t>
      </w:r>
      <w:r w:rsidRPr="00570897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Gorolskimu Świętu</w:t>
      </w:r>
      <w:r w:rsidRPr="00570897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. </w:t>
      </w:r>
    </w:p>
    <w:p w:rsidR="00E84FC6" w:rsidRDefault="00E84FC6" w:rsidP="0091226E">
      <w:pPr>
        <w:shd w:val="clear" w:color="auto" w:fill="FFFFFF"/>
        <w:spacing w:after="0" w:line="240" w:lineRule="auto"/>
        <w:ind w:right="-426"/>
        <w:rPr>
          <w:rFonts w:ascii="Times New Roman" w:hAnsi="Times New Roman"/>
          <w:color w:val="000000"/>
          <w:lang w:eastAsia="cs-CZ"/>
        </w:rPr>
      </w:pPr>
    </w:p>
    <w:p w:rsidR="00E84FC6" w:rsidRDefault="00E84FC6" w:rsidP="00636D8D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</w:pPr>
      <w:r w:rsidRPr="00D0349C">
        <w:rPr>
          <w:rFonts w:ascii="Times New Roman" w:hAnsi="Times New Roman"/>
          <w:b/>
          <w:color w:val="000000"/>
          <w:sz w:val="32"/>
          <w:szCs w:val="32"/>
          <w:highlight w:val="yellow"/>
          <w:lang w:eastAsia="cs-CZ"/>
        </w:rPr>
        <w:t>100</w:t>
      </w:r>
      <w:r>
        <w:rPr>
          <w:rFonts w:ascii="Times New Roman" w:hAnsi="Times New Roman"/>
          <w:b/>
          <w:color w:val="000000"/>
          <w:sz w:val="32"/>
          <w:szCs w:val="32"/>
          <w:highlight w:val="yellow"/>
          <w:lang w:eastAsia="cs-CZ"/>
        </w:rPr>
        <w:t xml:space="preserve"> </w:t>
      </w:r>
      <w:r w:rsidRPr="00D0349C">
        <w:rPr>
          <w:rFonts w:ascii="Times New Roman" w:hAnsi="Times New Roman"/>
          <w:b/>
          <w:color w:val="000000"/>
          <w:sz w:val="32"/>
          <w:szCs w:val="32"/>
          <w:highlight w:val="yellow"/>
          <w:lang w:eastAsia="cs-CZ"/>
        </w:rPr>
        <w:t>lat</w:t>
      </w:r>
      <w:r w:rsidRPr="00D0349C"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 xml:space="preserve"> PTTS</w:t>
      </w:r>
      <w:r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 xml:space="preserve"> </w:t>
      </w:r>
      <w:r w:rsidRPr="00D0349C"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>„Beskid Śląski“ w RC</w:t>
      </w:r>
    </w:p>
    <w:p w:rsidR="00E84FC6" w:rsidRPr="00D0349C" w:rsidRDefault="00E84FC6" w:rsidP="00636D8D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</w:pPr>
    </w:p>
    <w:p w:rsidR="00E84FC6" w:rsidRPr="00D0349C" w:rsidRDefault="00E84FC6" w:rsidP="00636D8D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sz w:val="32"/>
          <w:szCs w:val="32"/>
          <w:lang w:eastAsia="cs-CZ"/>
        </w:rPr>
      </w:pPr>
      <w:r w:rsidRPr="00D0349C">
        <w:rPr>
          <w:rFonts w:ascii="Times New Roman" w:hAnsi="Times New Roman"/>
          <w:b/>
          <w:color w:val="000000"/>
          <w:sz w:val="32"/>
          <w:szCs w:val="32"/>
          <w:highlight w:val="yellow"/>
          <w:lang w:eastAsia="cs-CZ"/>
        </w:rPr>
        <w:t>100 lat</w:t>
      </w:r>
      <w:r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 xml:space="preserve"> „</w:t>
      </w:r>
      <w:r w:rsidRPr="00D0349C"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>Macieja</w:t>
      </w:r>
      <w:r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>“ – Ludwika Cienciały</w:t>
      </w:r>
      <w:r w:rsidRPr="00D0349C">
        <w:rPr>
          <w:rFonts w:ascii="Times New Roman" w:hAnsi="Times New Roman"/>
          <w:color w:val="000000"/>
          <w:sz w:val="32"/>
          <w:szCs w:val="32"/>
          <w:highlight w:val="yellow"/>
          <w:lang w:eastAsia="cs-CZ"/>
        </w:rPr>
        <w:t xml:space="preserve"> </w:t>
      </w:r>
    </w:p>
    <w:p w:rsidR="00E84FC6" w:rsidRDefault="00E84FC6" w:rsidP="00636D8D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lang w:eastAsia="cs-CZ"/>
        </w:rPr>
      </w:pPr>
    </w:p>
    <w:p w:rsidR="00E84FC6" w:rsidRDefault="00E84FC6" w:rsidP="00BA79E2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lang w:eastAsia="cs-CZ"/>
        </w:rPr>
      </w:pPr>
    </w:p>
    <w:p w:rsidR="00E84FC6" w:rsidRDefault="00E84FC6" w:rsidP="0092232F">
      <w:pPr>
        <w:pStyle w:val="Heading2"/>
        <w:jc w:val="both"/>
        <w:rPr>
          <w:lang w:val="pl-PL"/>
        </w:rPr>
      </w:pPr>
      <w:r>
        <w:rPr>
          <w:lang w:val="pl-PL"/>
        </w:rPr>
        <w:t>Regulamin rajdu</w:t>
      </w:r>
    </w:p>
    <w:p w:rsidR="00E84FC6" w:rsidRPr="00FB6AFA" w:rsidRDefault="00E84FC6" w:rsidP="0092232F">
      <w:pPr>
        <w:pStyle w:val="ListParagraph"/>
        <w:numPr>
          <w:ilvl w:val="0"/>
          <w:numId w:val="0"/>
        </w:numPr>
        <w:rPr>
          <w:lang w:val="pl-PL"/>
        </w:rPr>
      </w:pPr>
    </w:p>
    <w:p w:rsidR="00E84FC6" w:rsidRPr="005D0FD3" w:rsidRDefault="00E84FC6" w:rsidP="0092232F">
      <w:pPr>
        <w:pStyle w:val="ListParagraph"/>
        <w:numPr>
          <w:ilvl w:val="0"/>
          <w:numId w:val="10"/>
        </w:numPr>
        <w:rPr>
          <w:lang w:val="pl-PL"/>
        </w:rPr>
      </w:pPr>
      <w:r w:rsidRPr="005D0FD3">
        <w:rPr>
          <w:b/>
          <w:lang w:val="pl-PL"/>
        </w:rPr>
        <w:t>Organizator</w:t>
      </w:r>
      <w:r>
        <w:rPr>
          <w:lang w:val="pl-PL"/>
        </w:rPr>
        <w:t>: Polskie Towarzystwo Turystyczno Sportowe</w:t>
      </w:r>
      <w:r w:rsidRPr="005D0FD3">
        <w:rPr>
          <w:lang w:val="pl-PL"/>
        </w:rPr>
        <w:t xml:space="preserve"> „Beskid Śląski” w R</w:t>
      </w:r>
      <w:r>
        <w:rPr>
          <w:lang w:val="pl-PL"/>
        </w:rPr>
        <w:t>epublice Czeskiej oraz Komitet Organizacyjny Gorolski</w:t>
      </w:r>
      <w:r w:rsidRPr="005D0FD3">
        <w:rPr>
          <w:lang w:val="pl-PL"/>
        </w:rPr>
        <w:t>go Święta MK PZKO Jabłonków.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5D0FD3">
        <w:rPr>
          <w:b/>
          <w:lang w:val="pl-PL"/>
        </w:rPr>
        <w:t>Cel Rajdu:</w:t>
      </w:r>
      <w:r w:rsidRPr="005D0FD3">
        <w:rPr>
          <w:lang w:val="pl-PL"/>
        </w:rPr>
        <w:t xml:space="preserve"> Popularyzacja turystyki w Beskidzie Śląskim.</w:t>
      </w:r>
    </w:p>
    <w:p w:rsidR="00E84FC6" w:rsidRPr="00CC0451" w:rsidRDefault="00E84FC6" w:rsidP="0092232F">
      <w:pPr>
        <w:pStyle w:val="ListParagraph"/>
        <w:jc w:val="both"/>
        <w:rPr>
          <w:rFonts w:ascii="Arial" w:hAnsi="Arial" w:cs="Arial"/>
          <w:lang w:val="pl-PL"/>
        </w:rPr>
      </w:pPr>
      <w:r w:rsidRPr="005D0FD3">
        <w:rPr>
          <w:b/>
          <w:lang w:val="pl-PL"/>
        </w:rPr>
        <w:t>Uczestnictwo:</w:t>
      </w:r>
      <w:r w:rsidRPr="005D0FD3">
        <w:rPr>
          <w:lang w:val="pl-PL"/>
        </w:rPr>
        <w:t xml:space="preserve"> W Rajdzie mogą brać ud</w:t>
      </w:r>
      <w:r>
        <w:rPr>
          <w:lang w:val="pl-PL"/>
        </w:rPr>
        <w:t>ział osoby zrzeszone i nie</w:t>
      </w:r>
      <w:r w:rsidRPr="005D0FD3">
        <w:rPr>
          <w:lang w:val="pl-PL"/>
        </w:rPr>
        <w:t>zrzeszone w PTTS BŚ. Są zobowiązane do przestrzegania zasad ochrony przyrody i przepisów przeciwpożarowych. Dzieci do lat 15 mogą</w:t>
      </w:r>
      <w:r>
        <w:rPr>
          <w:lang w:val="pl-PL"/>
        </w:rPr>
        <w:t xml:space="preserve"> brać udział w R</w:t>
      </w:r>
      <w:r w:rsidRPr="005D0FD3">
        <w:rPr>
          <w:lang w:val="pl-PL"/>
        </w:rPr>
        <w:t>ajdzie w towarzystwie osoby dorosłej</w:t>
      </w:r>
      <w:r w:rsidRPr="00CC0451">
        <w:rPr>
          <w:rFonts w:ascii="Arial" w:hAnsi="Arial" w:cs="Arial"/>
          <w:lang w:val="pl-PL"/>
        </w:rPr>
        <w:t>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1C50F6">
        <w:rPr>
          <w:b/>
          <w:lang w:val="pl-PL"/>
        </w:rPr>
        <w:t>Termin i miejsce rajdu</w:t>
      </w:r>
      <w:r w:rsidRPr="005D0FD3">
        <w:rPr>
          <w:lang w:val="pl-PL"/>
        </w:rPr>
        <w:t>: sobota 6 sierpnia 2022 na</w:t>
      </w:r>
      <w:r>
        <w:rPr>
          <w:lang w:val="pl-PL"/>
        </w:rPr>
        <w:t xml:space="preserve"> terenach Beskidu Śląskiego ze </w:t>
      </w:r>
      <w:r w:rsidRPr="005D0FD3">
        <w:rPr>
          <w:lang w:val="pl-PL"/>
        </w:rPr>
        <w:t xml:space="preserve">wspólną metą w Lasku Miejskim w Jabłonkowie </w:t>
      </w:r>
      <w:r>
        <w:rPr>
          <w:lang w:val="pl-PL"/>
        </w:rPr>
        <w:t xml:space="preserve">– obok stoiska MK PZKO Gródek. </w:t>
      </w:r>
      <w:r>
        <w:t>Wejście na teren Lasku Miejskiego możliwe na podstawie karty uczestnictwa w Raj</w:t>
      </w:r>
      <w:r>
        <w:t>d</w:t>
      </w:r>
      <w:r>
        <w:t xml:space="preserve">zie, ważne tylko </w:t>
      </w:r>
      <w:r>
        <w:rPr>
          <w:rStyle w:val="Strong"/>
        </w:rPr>
        <w:t>do godz. 16:00</w:t>
      </w:r>
      <w:r>
        <w:t>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1C50F6">
        <w:rPr>
          <w:b/>
          <w:lang w:val="pl-PL"/>
        </w:rPr>
        <w:t>Zgłoszenia</w:t>
      </w:r>
      <w:r w:rsidRPr="005D0FD3">
        <w:rPr>
          <w:lang w:val="pl-PL"/>
        </w:rPr>
        <w:t>: Będą przyjmowane od godz. 06:45 do godz. 10:00 w punktach wyjściow</w:t>
      </w:r>
      <w:r>
        <w:rPr>
          <w:lang w:val="pl-PL"/>
        </w:rPr>
        <w:t>ych R</w:t>
      </w:r>
      <w:r w:rsidRPr="005D0FD3">
        <w:rPr>
          <w:lang w:val="pl-PL"/>
        </w:rPr>
        <w:t>ajdu: dworzec kolejowy Nawsie oraz dworzec kolejowy Mosty koło Jabłonkowa. Wpisowe dla osoby dorosłej wynosi 80 Kč, dla dzieci do 15 roku życia</w:t>
      </w:r>
      <w:r>
        <w:rPr>
          <w:lang w:val="pl-PL"/>
        </w:rPr>
        <w:t xml:space="preserve"> włącznie </w:t>
      </w:r>
      <w:r w:rsidRPr="005D0FD3">
        <w:rPr>
          <w:lang w:val="pl-PL"/>
        </w:rPr>
        <w:t xml:space="preserve">50 Kč. </w:t>
      </w:r>
    </w:p>
    <w:p w:rsidR="00E84FC6" w:rsidRDefault="00E84FC6" w:rsidP="0092232F">
      <w:pPr>
        <w:pStyle w:val="ListParagraph"/>
        <w:jc w:val="both"/>
        <w:rPr>
          <w:lang w:val="pl-PL"/>
        </w:rPr>
      </w:pPr>
      <w:r w:rsidRPr="001C50F6">
        <w:rPr>
          <w:b/>
          <w:lang w:val="pl-PL"/>
        </w:rPr>
        <w:t>Organizatorzy zapewniają:</w:t>
      </w:r>
      <w:r w:rsidRPr="005D0FD3">
        <w:rPr>
          <w:lang w:val="pl-PL"/>
        </w:rPr>
        <w:t xml:space="preserve"> Nagrodę w postaci „kyrpców“ dla najmłodszego uczestnika Rajdu (ukończone 4 lata – do punktacji zaliczany jest rocznik i długość przebytej trasy), dyplom uczestnictwa, okolicznościowy buton z „Maciejem”, bloczek wartości 60 Kč na przekąskę w stoisku MK PZKO Gródek.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1C50F6">
        <w:rPr>
          <w:b/>
          <w:lang w:val="pl-PL"/>
        </w:rPr>
        <w:t>Nagroda główna</w:t>
      </w:r>
      <w:r w:rsidRPr="005D0FD3">
        <w:rPr>
          <w:lang w:val="pl-PL"/>
        </w:rPr>
        <w:t xml:space="preserve"> - „Kyrpce Macieja“ dla dorosłego - zostanie wylosowana wśród  wszystkich uczestników rajdu powyżej 15 roku życia. Organizatorzy zapewniają ponadto dla uczestnika rajdu możliwość nabycia ulgowego bilet</w:t>
      </w:r>
      <w:r>
        <w:rPr>
          <w:lang w:val="pl-PL"/>
        </w:rPr>
        <w:t>u</w:t>
      </w:r>
      <w:r w:rsidRPr="005D0FD3">
        <w:rPr>
          <w:lang w:val="pl-PL"/>
        </w:rPr>
        <w:t xml:space="preserve"> wstępu na Gorolski Święto na sobotę </w:t>
      </w:r>
      <w:r>
        <w:rPr>
          <w:lang w:val="pl-PL"/>
        </w:rPr>
        <w:t>6</w:t>
      </w:r>
      <w:r w:rsidRPr="005D0FD3">
        <w:rPr>
          <w:lang w:val="pl-PL"/>
        </w:rPr>
        <w:t>. 8.</w:t>
      </w:r>
      <w:r>
        <w:rPr>
          <w:lang w:val="pl-PL"/>
        </w:rPr>
        <w:t xml:space="preserve"> 2022 lub na niedzielę 7. 8. 2022 (ilość ograniczona).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EE5372">
        <w:rPr>
          <w:b/>
          <w:lang w:val="pl-PL"/>
        </w:rPr>
        <w:t>Uczestnicy są zobowiązani</w:t>
      </w:r>
      <w:r w:rsidRPr="005D0FD3">
        <w:rPr>
          <w:lang w:val="pl-PL"/>
        </w:rPr>
        <w:t xml:space="preserve">: Zaliczyć w wyznaczonym czasie punkty kontrolne i ukończyć Rajd w Lasku Miejskim do godz. </w:t>
      </w:r>
      <w:r w:rsidRPr="00053227">
        <w:rPr>
          <w:b/>
          <w:lang w:val="pl-PL"/>
        </w:rPr>
        <w:t>14:45</w:t>
      </w:r>
      <w:r w:rsidRPr="005D0FD3">
        <w:rPr>
          <w:lang w:val="pl-PL"/>
        </w:rPr>
        <w:t>. Przestrzegać zasad niniejszego regulaminu i akceptować ewentualne wskazówki organizatorów w punktach kontrolnych (</w:t>
      </w:r>
      <w:r>
        <w:rPr>
          <w:lang w:val="pl-PL"/>
        </w:rPr>
        <w:t>PK). Uczestnicy biorą udział w R</w:t>
      </w:r>
      <w:r w:rsidRPr="005D0FD3">
        <w:rPr>
          <w:lang w:val="pl-PL"/>
        </w:rPr>
        <w:t>ajdzie na własną odpowiedzialność, organizatorzy nie ponoszą odpowiedzialności za ewentualne wypadki lub p</w:t>
      </w:r>
      <w:r>
        <w:rPr>
          <w:lang w:val="pl-PL"/>
        </w:rPr>
        <w:t>oszkodowania powstałe w czasie R</w:t>
      </w:r>
      <w:r w:rsidRPr="005D0FD3">
        <w:rPr>
          <w:lang w:val="pl-PL"/>
        </w:rPr>
        <w:t>ajdu.</w:t>
      </w:r>
    </w:p>
    <w:p w:rsidR="00E84FC6" w:rsidRPr="005D0FD3" w:rsidRDefault="00E84FC6" w:rsidP="0092232F">
      <w:pPr>
        <w:pStyle w:val="ListParagraph"/>
        <w:jc w:val="both"/>
        <w:rPr>
          <w:lang w:val="pl-PL"/>
        </w:rPr>
      </w:pPr>
      <w:r w:rsidRPr="00EE5372">
        <w:rPr>
          <w:b/>
          <w:lang w:val="pl-PL"/>
        </w:rPr>
        <w:t>Uwaga:</w:t>
      </w:r>
      <w:r w:rsidRPr="005D0FD3">
        <w:rPr>
          <w:lang w:val="pl-PL"/>
        </w:rPr>
        <w:t xml:space="preserve"> W razie wypadku</w:t>
      </w:r>
      <w:r>
        <w:rPr>
          <w:lang w:val="pl-PL"/>
        </w:rPr>
        <w:t xml:space="preserve"> lub przedwczesnego ukończenia R</w:t>
      </w:r>
      <w:r w:rsidRPr="005D0FD3">
        <w:rPr>
          <w:lang w:val="pl-PL"/>
        </w:rPr>
        <w:t>ajdu z powodów zdrowotnych należy niezwłoczni</w:t>
      </w:r>
      <w:r>
        <w:rPr>
          <w:lang w:val="pl-PL"/>
        </w:rPr>
        <w:t>e zawiadomić organizatorów</w:t>
      </w:r>
      <w:r w:rsidRPr="005D0FD3">
        <w:rPr>
          <w:lang w:val="pl-PL"/>
        </w:rPr>
        <w:t xml:space="preserve"> – tel. 777 746 320</w:t>
      </w:r>
      <w:r>
        <w:rPr>
          <w:lang w:val="pl-PL"/>
        </w:rPr>
        <w:t xml:space="preserve"> - czynny tylko w dzień R</w:t>
      </w:r>
      <w:r w:rsidRPr="005D0FD3">
        <w:rPr>
          <w:lang w:val="pl-PL"/>
        </w:rPr>
        <w:t>ajdu.</w:t>
      </w:r>
    </w:p>
    <w:p w:rsidR="00E84FC6" w:rsidRPr="0092232F" w:rsidRDefault="00E84FC6" w:rsidP="00BA79E2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color w:val="000000"/>
          <w:lang w:val="pl-PL" w:eastAsia="cs-CZ"/>
        </w:rPr>
      </w:pPr>
    </w:p>
    <w:sectPr w:rsidR="00E84FC6" w:rsidRPr="0092232F" w:rsidSect="00AE1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084"/>
    <w:multiLevelType w:val="multilevel"/>
    <w:tmpl w:val="009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F6652"/>
    <w:multiLevelType w:val="hybridMultilevel"/>
    <w:tmpl w:val="E5440008"/>
    <w:lvl w:ilvl="0" w:tplc="9D788B9C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F65293"/>
    <w:multiLevelType w:val="multilevel"/>
    <w:tmpl w:val="570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A3399"/>
    <w:multiLevelType w:val="multilevel"/>
    <w:tmpl w:val="643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1278"/>
    <w:multiLevelType w:val="multilevel"/>
    <w:tmpl w:val="7CB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9073A"/>
    <w:multiLevelType w:val="multilevel"/>
    <w:tmpl w:val="D57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D4E89"/>
    <w:multiLevelType w:val="multilevel"/>
    <w:tmpl w:val="284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85B53"/>
    <w:multiLevelType w:val="multilevel"/>
    <w:tmpl w:val="7F2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44E82"/>
    <w:multiLevelType w:val="multilevel"/>
    <w:tmpl w:val="20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CF"/>
    <w:rsid w:val="00023981"/>
    <w:rsid w:val="000471CF"/>
    <w:rsid w:val="00053227"/>
    <w:rsid w:val="00104D37"/>
    <w:rsid w:val="001C50F6"/>
    <w:rsid w:val="00252F3A"/>
    <w:rsid w:val="0033112E"/>
    <w:rsid w:val="0036793F"/>
    <w:rsid w:val="00394665"/>
    <w:rsid w:val="0049054C"/>
    <w:rsid w:val="00497A69"/>
    <w:rsid w:val="004A3CFF"/>
    <w:rsid w:val="00506BD1"/>
    <w:rsid w:val="0051405F"/>
    <w:rsid w:val="00570897"/>
    <w:rsid w:val="00575900"/>
    <w:rsid w:val="005A51D3"/>
    <w:rsid w:val="005C2994"/>
    <w:rsid w:val="005D0CA6"/>
    <w:rsid w:val="005D0FD3"/>
    <w:rsid w:val="005F77D7"/>
    <w:rsid w:val="00636D8D"/>
    <w:rsid w:val="0091226E"/>
    <w:rsid w:val="0092232F"/>
    <w:rsid w:val="00935012"/>
    <w:rsid w:val="00943B7C"/>
    <w:rsid w:val="00992431"/>
    <w:rsid w:val="00A062E0"/>
    <w:rsid w:val="00AE13D2"/>
    <w:rsid w:val="00BA79E2"/>
    <w:rsid w:val="00BE5E02"/>
    <w:rsid w:val="00CA2038"/>
    <w:rsid w:val="00CC0451"/>
    <w:rsid w:val="00D0349C"/>
    <w:rsid w:val="00D10A36"/>
    <w:rsid w:val="00D2172C"/>
    <w:rsid w:val="00E82416"/>
    <w:rsid w:val="00E84FC6"/>
    <w:rsid w:val="00EE5372"/>
    <w:rsid w:val="00F019DC"/>
    <w:rsid w:val="00F1722D"/>
    <w:rsid w:val="00F24185"/>
    <w:rsid w:val="00F60867"/>
    <w:rsid w:val="00F741A8"/>
    <w:rsid w:val="00FA3B54"/>
    <w:rsid w:val="00F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4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1CF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BodyText">
    <w:name w:val="Body Text"/>
    <w:basedOn w:val="Normal"/>
    <w:link w:val="BodyTextChar"/>
    <w:uiPriority w:val="99"/>
    <w:rsid w:val="004A3CFF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CFF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047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471CF"/>
    <w:rPr>
      <w:rFonts w:cs="Times New Roman"/>
      <w:b/>
      <w:bCs/>
    </w:rPr>
  </w:style>
  <w:style w:type="character" w:customStyle="1" w:styleId="has-inline-color">
    <w:name w:val="has-inline-color"/>
    <w:basedOn w:val="DefaultParagraphFont"/>
    <w:uiPriority w:val="99"/>
    <w:rsid w:val="000471CF"/>
    <w:rPr>
      <w:rFonts w:cs="Times New Roman"/>
    </w:rPr>
  </w:style>
  <w:style w:type="character" w:customStyle="1" w:styleId="-wm-has-inline-color">
    <w:name w:val="-wm-has-inline-color"/>
    <w:basedOn w:val="DefaultParagraphFont"/>
    <w:uiPriority w:val="99"/>
    <w:rsid w:val="000471CF"/>
    <w:rPr>
      <w:rFonts w:cs="Times New Roman"/>
    </w:rPr>
  </w:style>
  <w:style w:type="paragraph" w:customStyle="1" w:styleId="-wm-rich-text">
    <w:name w:val="-wm-rich-text"/>
    <w:basedOn w:val="Normal"/>
    <w:uiPriority w:val="99"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0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31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232F"/>
    <w:pPr>
      <w:numPr>
        <w:numId w:val="9"/>
      </w:numPr>
      <w:spacing w:after="200" w:line="288" w:lineRule="auto"/>
      <w:ind w:left="357" w:hanging="357"/>
      <w:contextualSpacing/>
    </w:pPr>
    <w:rPr>
      <w:rFonts w:ascii="Franklin Gothic Medium" w:hAnsi="Franklin Gothic Medium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339</Words>
  <Characters>2003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Tereza</dc:creator>
  <cp:keywords/>
  <dc:description/>
  <cp:lastModifiedBy>Wanda</cp:lastModifiedBy>
  <cp:revision>2</cp:revision>
  <cp:lastPrinted>2022-07-08T22:18:00Z</cp:lastPrinted>
  <dcterms:created xsi:type="dcterms:W3CDTF">2022-08-01T22:17:00Z</dcterms:created>
  <dcterms:modified xsi:type="dcterms:W3CDTF">2022-08-01T22:17:00Z</dcterms:modified>
</cp:coreProperties>
</file>